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002C232B"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bookmarkStart w:id="0" w:name="_GoBack"/>
      <w:bookmarkEnd w:id="0"/>
      <w:r w:rsidR="00F63F9E">
        <w:rPr>
          <w:rFonts w:ascii="Arial" w:hAnsi="Arial" w:cs="Arial"/>
          <w:b/>
          <w:bCs/>
          <w:sz w:val="28"/>
        </w:rPr>
        <w:t>#</w:t>
      </w:r>
      <w:r w:rsidR="00F26D8A">
        <w:rPr>
          <w:rFonts w:ascii="Arial" w:hAnsi="Arial" w:cs="Arial"/>
          <w:b/>
          <w:bCs/>
          <w:sz w:val="28"/>
        </w:rPr>
        <w:t>10</w:t>
      </w:r>
      <w:r w:rsidR="002E4EDD">
        <w:rPr>
          <w:rFonts w:ascii="Arial" w:hAnsi="Arial" w:cs="Arial"/>
          <w:b/>
          <w:bCs/>
          <w:sz w:val="28"/>
        </w:rPr>
        <w:t>2-e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2E4EDD">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20</w:t>
      </w:r>
      <w:r w:rsidR="00E553C4">
        <w:rPr>
          <w:rFonts w:ascii="Arial" w:hAnsi="Arial" w:cs="Arial"/>
          <w:b/>
          <w:bCs/>
          <w:sz w:val="28"/>
          <w:lang w:eastAsia="zh-CN"/>
        </w:rPr>
        <w:t>0</w:t>
      </w:r>
      <w:r w:rsidR="002E4EDD">
        <w:rPr>
          <w:rFonts w:ascii="Arial" w:hAnsi="Arial" w:cs="Arial"/>
          <w:b/>
          <w:bCs/>
          <w:sz w:val="28"/>
          <w:lang w:eastAsia="zh-CN"/>
        </w:rPr>
        <w:t>627</w:t>
      </w:r>
      <w:r w:rsidR="00E553C4">
        <w:rPr>
          <w:rFonts w:ascii="Arial" w:hAnsi="Arial" w:cs="Arial"/>
          <w:b/>
          <w:bCs/>
          <w:sz w:val="28"/>
          <w:lang w:eastAsia="zh-CN"/>
        </w:rPr>
        <w:t>5</w:t>
      </w:r>
    </w:p>
    <w:p w14:paraId="6CEF2C61" w14:textId="40B73F0B"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2E4EDD">
        <w:rPr>
          <w:rFonts w:ascii="Arial" w:eastAsia="MS Mincho" w:hAnsi="Arial" w:cs="Arial"/>
          <w:b/>
          <w:bCs/>
          <w:sz w:val="28"/>
          <w:lang w:eastAsia="ja-JP"/>
        </w:rPr>
        <w:t>August</w:t>
      </w:r>
      <w:r w:rsidR="006922BB">
        <w:rPr>
          <w:rFonts w:ascii="Arial" w:eastAsia="MS Mincho" w:hAnsi="Arial" w:cs="Arial"/>
          <w:b/>
          <w:bCs/>
          <w:sz w:val="28"/>
          <w:lang w:eastAsia="ja-JP"/>
        </w:rPr>
        <w:t xml:space="preserve"> </w:t>
      </w:r>
      <w:r w:rsidR="002E4EDD">
        <w:rPr>
          <w:rFonts w:ascii="Arial" w:eastAsia="MS Mincho" w:hAnsi="Arial" w:cs="Arial"/>
          <w:b/>
          <w:bCs/>
          <w:sz w:val="28"/>
          <w:lang w:eastAsia="ja-JP"/>
        </w:rPr>
        <w:t>17</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2E4EDD">
        <w:rPr>
          <w:rFonts w:ascii="Arial" w:eastAsia="MS Mincho" w:hAnsi="Arial" w:cs="Arial"/>
          <w:b/>
          <w:bCs/>
          <w:sz w:val="28"/>
          <w:lang w:eastAsia="ja-JP"/>
        </w:rPr>
        <w:t>28</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2D78626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2E4EDD">
        <w:rPr>
          <w:b/>
        </w:rPr>
        <w:t>8.2</w:t>
      </w:r>
      <w:r w:rsidR="00D1001B">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2788FC4C"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24"/>
      <w:bookmarkStart w:id="2" w:name="OLE_LINK25"/>
      <w:bookmarkStart w:id="3" w:name="OLE_LINK28"/>
      <w:r w:rsidR="00D1001B">
        <w:rPr>
          <w:b/>
          <w:lang w:eastAsia="zh-CN"/>
        </w:rPr>
        <w:t>Discussion o</w:t>
      </w:r>
      <w:r w:rsidR="00D44376" w:rsidRPr="00D44376">
        <w:rPr>
          <w:b/>
        </w:rPr>
        <w:t xml:space="preserve">n </w:t>
      </w:r>
      <w:bookmarkEnd w:id="1"/>
      <w:bookmarkEnd w:id="2"/>
      <w:bookmarkEnd w:id="3"/>
      <w:r w:rsidR="00D1001B">
        <w:rPr>
          <w:b/>
        </w:rPr>
        <w:t>channel access mechanism for above 52.6GHz</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4" w:name="OLE_LINK13"/>
      <w:bookmarkStart w:id="5" w:name="OLE_LINK14"/>
      <w:bookmarkStart w:id="6" w:name="_Ref494215420"/>
    </w:p>
    <w:bookmarkEnd w:id="4"/>
    <w:bookmarkEnd w:id="5"/>
    <w:p w14:paraId="59999B2D" w14:textId="77777777" w:rsidR="006D1D5B" w:rsidRDefault="006D1D5B"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 xml:space="preserve">RAN#86 meeting, the New SID </w:t>
      </w:r>
      <w:r w:rsidRPr="009F6241">
        <w:rPr>
          <w:rFonts w:eastAsia="Batang"/>
          <w:lang w:eastAsia="zh-CN"/>
        </w:rPr>
        <w:t>Study on supporting NR from 52.6GHz to 71 GHz</w:t>
      </w:r>
      <w:r>
        <w:rPr>
          <w:lang w:eastAsia="zh-CN"/>
        </w:rPr>
        <w:t xml:space="preserve"> had been agreed [1]:</w:t>
      </w:r>
    </w:p>
    <w:tbl>
      <w:tblPr>
        <w:tblStyle w:val="ac"/>
        <w:tblW w:w="0" w:type="auto"/>
        <w:tblLook w:val="04A0" w:firstRow="1" w:lastRow="0" w:firstColumn="1" w:lastColumn="0" w:noHBand="0" w:noVBand="1"/>
      </w:tblPr>
      <w:tblGrid>
        <w:gridCol w:w="9307"/>
      </w:tblGrid>
      <w:tr w:rsidR="006D1D5B" w14:paraId="06CA03CB" w14:textId="77777777" w:rsidTr="00375798">
        <w:tc>
          <w:tcPr>
            <w:tcW w:w="9307" w:type="dxa"/>
          </w:tcPr>
          <w:p w14:paraId="74E2EDED" w14:textId="77777777" w:rsidR="006D1D5B" w:rsidRDefault="006D1D5B" w:rsidP="00375798">
            <w:pPr>
              <w:spacing w:after="0"/>
              <w:rPr>
                <w:bCs/>
              </w:rPr>
            </w:pPr>
            <w:r>
              <w:rPr>
                <w:bCs/>
              </w:rPr>
              <w:t>This study item will include the following objectives:,</w:t>
            </w:r>
          </w:p>
          <w:p w14:paraId="40CEA278" w14:textId="77777777" w:rsidR="006D1D5B" w:rsidRDefault="006D1D5B" w:rsidP="00375798">
            <w:pPr>
              <w:spacing w:after="0"/>
              <w:rPr>
                <w:bCs/>
              </w:rPr>
            </w:pPr>
          </w:p>
          <w:p w14:paraId="523BBBB8" w14:textId="77777777" w:rsidR="006D1D5B" w:rsidRDefault="006D1D5B" w:rsidP="00A73B3B">
            <w:pPr>
              <w:numPr>
                <w:ilvl w:val="0"/>
                <w:numId w:val="9"/>
              </w:numPr>
              <w:overflowPunct w:val="0"/>
              <w:snapToGrid/>
              <w:spacing w:after="0"/>
              <w:ind w:leftChars="58" w:left="488"/>
              <w:jc w:val="left"/>
              <w:rPr>
                <w:bCs/>
              </w:rPr>
            </w:pPr>
            <w:r>
              <w:rPr>
                <w:bCs/>
              </w:rPr>
              <w:t>Study of required changes to NR using existing DL/UL NR waveform to support operation between 52.6 GHz and 71 GHz</w:t>
            </w:r>
          </w:p>
          <w:p w14:paraId="589D71C9" w14:textId="77777777" w:rsidR="006D1D5B" w:rsidRPr="00826C5C" w:rsidRDefault="006D1D5B" w:rsidP="00A73B3B">
            <w:pPr>
              <w:numPr>
                <w:ilvl w:val="1"/>
                <w:numId w:val="9"/>
              </w:numPr>
              <w:overflowPunct w:val="0"/>
              <w:snapToGrid/>
              <w:spacing w:after="0"/>
              <w:ind w:leftChars="387" w:left="1211"/>
              <w:jc w:val="left"/>
              <w:rPr>
                <w:bCs/>
              </w:rPr>
            </w:pPr>
            <w:r w:rsidRPr="002835CC">
              <w:rPr>
                <w:bCs/>
              </w:rPr>
              <w:t>Study of applicable numerology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 RAN4].</w:t>
            </w:r>
          </w:p>
          <w:p w14:paraId="2B231419" w14:textId="77777777" w:rsidR="006D1D5B" w:rsidRPr="00826C5C" w:rsidRDefault="006D1D5B" w:rsidP="00A73B3B">
            <w:pPr>
              <w:numPr>
                <w:ilvl w:val="1"/>
                <w:numId w:val="9"/>
              </w:numPr>
              <w:overflowPunct w:val="0"/>
              <w:snapToGrid/>
              <w:spacing w:after="0"/>
              <w:ind w:leftChars="387" w:left="1211"/>
              <w:jc w:val="left"/>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7BC6C205" w14:textId="77777777" w:rsidR="006D1D5B" w:rsidRPr="00826C5C" w:rsidRDefault="006D1D5B" w:rsidP="00A73B3B">
            <w:pPr>
              <w:spacing w:after="0"/>
              <w:ind w:leftChars="223" w:left="491"/>
              <w:rPr>
                <w:bCs/>
              </w:rPr>
            </w:pPr>
          </w:p>
          <w:p w14:paraId="130E29D6" w14:textId="77777777" w:rsidR="006D1D5B" w:rsidRDefault="006D1D5B" w:rsidP="00A73B3B">
            <w:pPr>
              <w:numPr>
                <w:ilvl w:val="0"/>
                <w:numId w:val="9"/>
              </w:numPr>
              <w:overflowPunct w:val="0"/>
              <w:snapToGrid/>
              <w:spacing w:after="0"/>
              <w:ind w:leftChars="58" w:left="488"/>
              <w:jc w:val="left"/>
              <w:rPr>
                <w:bCs/>
              </w:rPr>
            </w:pPr>
            <w:r w:rsidRPr="00A73B3B">
              <w:rPr>
                <w:bCs/>
              </w:rPr>
              <w:t>Study of channel access mechanism, considering potential interference to/from other nodes, assuming beam based operation, in order to comply with the regulatory requirements applicable to unlicensed spectrum for frequencies between 52.6 GHz and 71 GHz</w:t>
            </w:r>
            <w:r>
              <w:rPr>
                <w:bCs/>
              </w:rPr>
              <w:t xml:space="preserve"> [RAN1].</w:t>
            </w:r>
          </w:p>
          <w:p w14:paraId="2167BF80" w14:textId="77777777" w:rsidR="006D1D5B" w:rsidRDefault="006D1D5B" w:rsidP="00A73B3B">
            <w:pPr>
              <w:numPr>
                <w:ilvl w:val="1"/>
                <w:numId w:val="9"/>
              </w:numPr>
              <w:overflowPunct w:val="0"/>
              <w:snapToGrid/>
              <w:spacing w:after="0"/>
              <w:ind w:leftChars="387" w:left="1211"/>
              <w:jc w:val="left"/>
              <w:rPr>
                <w:bCs/>
              </w:rPr>
            </w:pPr>
            <w:r>
              <w:rPr>
                <w:bCs/>
              </w:rPr>
              <w:t xml:space="preserve">Note: It is clarified that potential interference impact, if identified, may require interference mitigation solutions as part of channel access mechanism.   </w:t>
            </w:r>
          </w:p>
          <w:p w14:paraId="242A534A" w14:textId="77777777" w:rsidR="006D1D5B" w:rsidRPr="009F6241" w:rsidRDefault="006D1D5B" w:rsidP="00375798">
            <w:pPr>
              <w:autoSpaceDE/>
              <w:autoSpaceDN/>
              <w:adjustRightInd/>
              <w:snapToGrid/>
              <w:spacing w:after="160" w:line="254" w:lineRule="auto"/>
              <w:contextualSpacing/>
              <w:rPr>
                <w:rFonts w:eastAsia="Malgun Gothic"/>
                <w:szCs w:val="20"/>
                <w:lang w:eastAsia="ko-KR"/>
              </w:rPr>
            </w:pPr>
          </w:p>
        </w:tc>
      </w:tr>
    </w:tbl>
    <w:p w14:paraId="18E1BB37" w14:textId="7C6BA6FC" w:rsidR="006D1D5B" w:rsidRDefault="00E700E9">
      <w:pPr>
        <w:widowControl w:val="0"/>
        <w:kinsoku w:val="0"/>
        <w:overflowPunct w:val="0"/>
        <w:adjustRightInd/>
        <w:snapToGrid/>
      </w:pPr>
      <w:r>
        <w:t>In this contribution, we focus on “</w:t>
      </w:r>
      <w:r>
        <w:rPr>
          <w:bCs/>
        </w:rPr>
        <w:t>Study of channel access mechanism</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7" w:name="OLE_LINK26"/>
      <w:bookmarkStart w:id="8" w:name="OLE_LINK27"/>
      <w:bookmarkStart w:id="9" w:name="OLE_LINK8"/>
    </w:p>
    <w:bookmarkEnd w:id="7"/>
    <w:bookmarkEnd w:id="8"/>
    <w:bookmarkEnd w:id="9"/>
    <w:p w14:paraId="47A9C4A0" w14:textId="67B2C8E4" w:rsidR="00876E77" w:rsidRDefault="00E700E9" w:rsidP="006D1D5B">
      <w:pPr>
        <w:pStyle w:val="2"/>
        <w:ind w:left="576"/>
        <w:rPr>
          <w:lang w:eastAsia="zh-CN"/>
        </w:rPr>
      </w:pPr>
      <w:r>
        <w:rPr>
          <w:lang w:eastAsia="zh-CN"/>
        </w:rPr>
        <w:t>Beam based operation</w:t>
      </w:r>
    </w:p>
    <w:p w14:paraId="6310E930" w14:textId="7672E63F" w:rsidR="00E700E9" w:rsidRDefault="00E87EAA" w:rsidP="006D1D5B">
      <w:pPr>
        <w:rPr>
          <w:lang w:val="en" w:eastAsia="zh-CN"/>
        </w:rPr>
      </w:pPr>
      <w:r>
        <w:rPr>
          <w:lang w:val="en" w:eastAsia="zh-CN"/>
        </w:rPr>
        <w:t>In R</w:t>
      </w:r>
      <w:r w:rsidR="00804731">
        <w:rPr>
          <w:lang w:val="en" w:eastAsia="zh-CN"/>
        </w:rPr>
        <w:t>el-</w:t>
      </w:r>
      <w:r>
        <w:rPr>
          <w:lang w:val="en" w:eastAsia="zh-CN"/>
        </w:rPr>
        <w:t>16</w:t>
      </w:r>
      <w:r w:rsidR="00E700E9">
        <w:rPr>
          <w:lang w:val="en" w:eastAsia="zh-CN"/>
        </w:rPr>
        <w:t xml:space="preserve"> NR</w:t>
      </w:r>
      <w:r>
        <w:rPr>
          <w:lang w:val="en" w:eastAsia="zh-CN"/>
        </w:rPr>
        <w:t>, in order to fairly coexist with Wi</w:t>
      </w:r>
      <w:r w:rsidR="002A0E75">
        <w:rPr>
          <w:lang w:val="en" w:eastAsia="zh-CN"/>
        </w:rPr>
        <w:t>-</w:t>
      </w:r>
      <w:r>
        <w:rPr>
          <w:lang w:val="en" w:eastAsia="zh-CN"/>
        </w:rPr>
        <w:t>Fi system</w:t>
      </w:r>
      <w:r w:rsidR="00E700E9">
        <w:rPr>
          <w:lang w:val="en" w:eastAsia="zh-CN"/>
        </w:rPr>
        <w:t xml:space="preserve"> in low frequency </w:t>
      </w:r>
      <w:r w:rsidR="005B3E70">
        <w:rPr>
          <w:lang w:val="en" w:eastAsia="zh-CN"/>
        </w:rPr>
        <w:t xml:space="preserve">range </w:t>
      </w:r>
      <w:r w:rsidR="00E700E9">
        <w:rPr>
          <w:lang w:val="en" w:eastAsia="zh-CN"/>
        </w:rPr>
        <w:t>(e.g. 802.11ac/802.11ax)</w:t>
      </w:r>
      <w:r>
        <w:rPr>
          <w:lang w:val="en" w:eastAsia="zh-CN"/>
        </w:rPr>
        <w:t>, a channel access mechanism</w:t>
      </w:r>
      <w:r w:rsidR="006D1D5B" w:rsidRPr="006D1D5B">
        <w:rPr>
          <w:lang w:val="en" w:eastAsia="zh-CN"/>
        </w:rPr>
        <w:t xml:space="preserve"> based on </w:t>
      </w:r>
      <w:r w:rsidR="00F473A5">
        <w:rPr>
          <w:lang w:val="en" w:eastAsia="zh-CN"/>
        </w:rPr>
        <w:t>L</w:t>
      </w:r>
      <w:r w:rsidR="00F473A5" w:rsidRPr="006D1D5B">
        <w:rPr>
          <w:lang w:val="en" w:eastAsia="zh-CN"/>
        </w:rPr>
        <w:t>isten</w:t>
      </w:r>
      <w:r w:rsidR="006D1D5B" w:rsidRPr="006D1D5B">
        <w:rPr>
          <w:lang w:val="en" w:eastAsia="zh-CN"/>
        </w:rPr>
        <w:t>-</w:t>
      </w:r>
      <w:r w:rsidR="00F473A5">
        <w:rPr>
          <w:lang w:val="en" w:eastAsia="zh-CN"/>
        </w:rPr>
        <w:t>B</w:t>
      </w:r>
      <w:r w:rsidR="006D1D5B" w:rsidRPr="006D1D5B">
        <w:rPr>
          <w:lang w:val="en" w:eastAsia="zh-CN"/>
        </w:rPr>
        <w:t>efore-</w:t>
      </w:r>
      <w:r w:rsidR="00F473A5">
        <w:rPr>
          <w:lang w:val="en" w:eastAsia="zh-CN"/>
        </w:rPr>
        <w:t>T</w:t>
      </w:r>
      <w:r w:rsidR="006D1D5B" w:rsidRPr="006D1D5B">
        <w:rPr>
          <w:lang w:val="en" w:eastAsia="zh-CN"/>
        </w:rPr>
        <w:t xml:space="preserve">alk (LBT) </w:t>
      </w:r>
      <w:r>
        <w:rPr>
          <w:lang w:val="en" w:eastAsia="zh-CN"/>
        </w:rPr>
        <w:t>is</w:t>
      </w:r>
      <w:r w:rsidR="006D1D5B" w:rsidRPr="006D1D5B">
        <w:rPr>
          <w:lang w:val="en" w:eastAsia="zh-CN"/>
        </w:rPr>
        <w:t xml:space="preserve"> </w:t>
      </w:r>
      <w:r>
        <w:rPr>
          <w:lang w:val="en" w:eastAsia="zh-CN"/>
        </w:rPr>
        <w:t>introduced for unlicensed band operation</w:t>
      </w:r>
      <w:r w:rsidR="006D1D5B" w:rsidRPr="006D1D5B">
        <w:rPr>
          <w:lang w:val="en" w:eastAsia="zh-CN"/>
        </w:rPr>
        <w:t xml:space="preserve">. </w:t>
      </w:r>
    </w:p>
    <w:p w14:paraId="37AE4428" w14:textId="3D44E7AA" w:rsidR="00E33F1A" w:rsidRDefault="00DD78E0" w:rsidP="006D1D5B">
      <w:pPr>
        <w:rPr>
          <w:lang w:val="en-GB" w:eastAsia="zh-CN"/>
        </w:rPr>
      </w:pPr>
      <w:bookmarkStart w:id="10" w:name="OLE_LINK2"/>
      <w:bookmarkStart w:id="11" w:name="OLE_LINK7"/>
      <w:r>
        <w:rPr>
          <w:lang w:val="en-GB" w:eastAsia="zh-CN"/>
        </w:rPr>
        <w:t xml:space="preserve">The </w:t>
      </w:r>
      <w:r w:rsidR="00E700E9" w:rsidRPr="006D1D5B">
        <w:rPr>
          <w:lang w:val="en-GB" w:eastAsia="zh-CN"/>
        </w:rPr>
        <w:t>Rel-16 NR-U channel access</w:t>
      </w:r>
      <w:r w:rsidR="00E700E9">
        <w:rPr>
          <w:lang w:val="en-GB" w:eastAsia="zh-CN"/>
        </w:rPr>
        <w:t xml:space="preserve"> mechanism</w:t>
      </w:r>
      <w:r w:rsidR="00E700E9" w:rsidRPr="006D1D5B">
        <w:rPr>
          <w:lang w:val="en-GB" w:eastAsia="zh-CN"/>
        </w:rPr>
        <w:t xml:space="preserve"> </w:t>
      </w:r>
      <w:r w:rsidR="00E700E9">
        <w:rPr>
          <w:lang w:val="en-GB" w:eastAsia="zh-CN"/>
        </w:rPr>
        <w:t>is designed</w:t>
      </w:r>
      <w:r w:rsidR="00E700E9" w:rsidRPr="006D1D5B">
        <w:rPr>
          <w:lang w:val="en-GB" w:eastAsia="zh-CN"/>
        </w:rPr>
        <w:t xml:space="preserve"> only </w:t>
      </w:r>
      <w:r w:rsidR="00E700E9">
        <w:rPr>
          <w:lang w:val="en-GB" w:eastAsia="zh-CN"/>
        </w:rPr>
        <w:t>for the</w:t>
      </w:r>
      <w:r w:rsidR="00E700E9" w:rsidRPr="006D1D5B">
        <w:rPr>
          <w:lang w:val="en-GB" w:eastAsia="zh-CN"/>
        </w:rPr>
        <w:t xml:space="preserve"> low frequency range (i.e. </w:t>
      </w:r>
      <w:r w:rsidR="00F473A5">
        <w:rPr>
          <w:lang w:val="en-GB" w:eastAsia="zh-CN"/>
        </w:rPr>
        <w:t>below 7</w:t>
      </w:r>
      <w:r w:rsidR="00E700E9" w:rsidRPr="006D1D5B">
        <w:rPr>
          <w:lang w:val="en-GB" w:eastAsia="zh-CN"/>
        </w:rPr>
        <w:t>GHz)</w:t>
      </w:r>
      <w:r>
        <w:rPr>
          <w:lang w:val="en-GB" w:eastAsia="zh-CN"/>
        </w:rPr>
        <w:t>,</w:t>
      </w:r>
      <w:r w:rsidR="00E33F1A">
        <w:rPr>
          <w:lang w:val="en-GB" w:eastAsia="zh-CN"/>
        </w:rPr>
        <w:t xml:space="preserve"> </w:t>
      </w:r>
      <w:r>
        <w:rPr>
          <w:lang w:val="en-GB" w:eastAsia="zh-CN"/>
        </w:rPr>
        <w:t>and the channel access mechanism is similar to LBT mechanism of</w:t>
      </w:r>
      <w:r w:rsidR="00E33F1A">
        <w:rPr>
          <w:lang w:val="en-GB" w:eastAsia="zh-CN"/>
        </w:rPr>
        <w:t xml:space="preserve"> Wi-Fi system in the low frequency range.</w:t>
      </w:r>
      <w:bookmarkEnd w:id="10"/>
      <w:bookmarkEnd w:id="11"/>
      <w:r w:rsidR="00E33F1A">
        <w:rPr>
          <w:lang w:val="en-GB" w:eastAsia="zh-CN"/>
        </w:rPr>
        <w:t xml:space="preserve"> As well, </w:t>
      </w:r>
      <w:r w:rsidR="00E87EAA">
        <w:rPr>
          <w:lang w:val="en" w:eastAsia="zh-CN"/>
        </w:rPr>
        <w:t>R</w:t>
      </w:r>
      <w:r w:rsidR="00804731">
        <w:rPr>
          <w:lang w:val="en" w:eastAsia="zh-CN"/>
        </w:rPr>
        <w:t>el-</w:t>
      </w:r>
      <w:r w:rsidR="00E87EAA">
        <w:rPr>
          <w:lang w:val="en" w:eastAsia="zh-CN"/>
        </w:rPr>
        <w:t xml:space="preserve">16 </w:t>
      </w:r>
      <w:r w:rsidR="006D1D5B" w:rsidRPr="006D1D5B">
        <w:rPr>
          <w:lang w:val="en" w:eastAsia="zh-CN"/>
        </w:rPr>
        <w:t>NR</w:t>
      </w:r>
      <w:r w:rsidR="006D1D5B">
        <w:rPr>
          <w:lang w:val="en" w:eastAsia="zh-CN"/>
        </w:rPr>
        <w:t>-U</w:t>
      </w:r>
      <w:r w:rsidR="006D1D5B" w:rsidRPr="006D1D5B">
        <w:rPr>
          <w:lang w:val="en" w:eastAsia="zh-CN"/>
        </w:rPr>
        <w:t xml:space="preserve"> </w:t>
      </w:r>
      <w:r w:rsidR="00E87EAA" w:rsidRPr="006D1D5B">
        <w:rPr>
          <w:lang w:val="en-GB" w:eastAsia="zh-CN"/>
        </w:rPr>
        <w:t>channel access</w:t>
      </w:r>
      <w:r w:rsidR="00E87EAA" w:rsidRPr="006D1D5B">
        <w:rPr>
          <w:lang w:val="en" w:eastAsia="zh-CN"/>
        </w:rPr>
        <w:t xml:space="preserve"> </w:t>
      </w:r>
      <w:r w:rsidR="00E33F1A">
        <w:rPr>
          <w:lang w:val="en" w:eastAsia="zh-CN"/>
        </w:rPr>
        <w:t>applies</w:t>
      </w:r>
      <w:r w:rsidR="006D1D5B" w:rsidRPr="006D1D5B">
        <w:rPr>
          <w:lang w:val="en" w:eastAsia="zh-CN"/>
        </w:rPr>
        <w:t xml:space="preserve"> the</w:t>
      </w:r>
      <w:r w:rsidR="00AF0618">
        <w:rPr>
          <w:lang w:val="en" w:eastAsia="zh-CN"/>
        </w:rPr>
        <w:t xml:space="preserve"> same</w:t>
      </w:r>
      <w:r w:rsidR="006D1D5B" w:rsidRPr="006D1D5B">
        <w:rPr>
          <w:lang w:val="en" w:eastAsia="zh-CN"/>
        </w:rPr>
        <w:t xml:space="preserve"> </w:t>
      </w:r>
      <w:r w:rsidR="00E33F1A">
        <w:rPr>
          <w:lang w:val="en" w:eastAsia="zh-CN"/>
        </w:rPr>
        <w:t xml:space="preserve">omni-directional LBT </w:t>
      </w:r>
      <w:r w:rsidR="00AF0618">
        <w:rPr>
          <w:lang w:val="en" w:eastAsia="zh-CN"/>
        </w:rPr>
        <w:t>as the</w:t>
      </w:r>
      <w:r w:rsidR="00AF0618" w:rsidRPr="006D1D5B">
        <w:rPr>
          <w:lang w:val="en" w:eastAsia="zh-CN"/>
        </w:rPr>
        <w:t xml:space="preserve"> </w:t>
      </w:r>
      <w:r w:rsidR="006D1D5B" w:rsidRPr="006D1D5B">
        <w:rPr>
          <w:lang w:val="en" w:eastAsia="zh-CN"/>
        </w:rPr>
        <w:t xml:space="preserve">Wi-Fi </w:t>
      </w:r>
      <w:r w:rsidR="00E700E9">
        <w:rPr>
          <w:lang w:val="en" w:eastAsia="zh-CN"/>
        </w:rPr>
        <w:t xml:space="preserve">system in </w:t>
      </w:r>
      <w:r w:rsidR="00E33F1A">
        <w:rPr>
          <w:lang w:val="en" w:eastAsia="zh-CN"/>
        </w:rPr>
        <w:t xml:space="preserve">the </w:t>
      </w:r>
      <w:r w:rsidR="00E700E9">
        <w:rPr>
          <w:lang w:val="en" w:eastAsia="zh-CN"/>
        </w:rPr>
        <w:t>low frequency</w:t>
      </w:r>
      <w:r w:rsidR="00E33F1A">
        <w:rPr>
          <w:lang w:val="en" w:eastAsia="zh-CN"/>
        </w:rPr>
        <w:t xml:space="preserve"> range.</w:t>
      </w:r>
      <w:r w:rsidR="00E700E9">
        <w:rPr>
          <w:lang w:val="en" w:eastAsia="zh-CN"/>
        </w:rPr>
        <w:t xml:space="preserve"> </w:t>
      </w:r>
      <w:r w:rsidR="00E33F1A">
        <w:rPr>
          <w:lang w:val="en" w:eastAsia="zh-CN"/>
        </w:rPr>
        <w:t xml:space="preserve">Behind the omni-directional LBT, </w:t>
      </w:r>
      <w:r w:rsidR="00E700E9">
        <w:rPr>
          <w:lang w:val="en" w:eastAsia="zh-CN"/>
        </w:rPr>
        <w:t>the omin-directional transmission is assumed</w:t>
      </w:r>
      <w:r w:rsidR="006D1D5B" w:rsidRPr="006D1D5B">
        <w:rPr>
          <w:lang w:val="en" w:eastAsia="zh-CN"/>
        </w:rPr>
        <w:t>.</w:t>
      </w:r>
      <w:r w:rsidR="006D1D5B">
        <w:rPr>
          <w:lang w:val="en-GB" w:eastAsia="zh-CN"/>
        </w:rPr>
        <w:t xml:space="preserve"> </w:t>
      </w:r>
    </w:p>
    <w:p w14:paraId="316714FA" w14:textId="2B873EB0" w:rsidR="00E33F1A" w:rsidRDefault="00E33F1A" w:rsidP="006D1D5B">
      <w:pPr>
        <w:rPr>
          <w:lang w:val="en-GB" w:eastAsia="zh-CN"/>
        </w:rPr>
      </w:pPr>
      <w:r>
        <w:rPr>
          <w:lang w:val="en-GB" w:eastAsia="zh-CN"/>
        </w:rPr>
        <w:t>However</w:t>
      </w:r>
      <w:r w:rsidR="00E700E9">
        <w:rPr>
          <w:lang w:val="en-GB" w:eastAsia="zh-CN"/>
        </w:rPr>
        <w:t xml:space="preserve">, </w:t>
      </w:r>
      <w:r w:rsidR="005B3E70">
        <w:rPr>
          <w:lang w:val="en-GB" w:eastAsia="zh-CN"/>
        </w:rPr>
        <w:t>in high frequency range (i.e. above</w:t>
      </w:r>
      <w:r w:rsidR="00804731">
        <w:rPr>
          <w:lang w:val="en-GB" w:eastAsia="zh-CN"/>
        </w:rPr>
        <w:t xml:space="preserve"> </w:t>
      </w:r>
      <w:r w:rsidR="00804731" w:rsidRPr="006D1D5B">
        <w:rPr>
          <w:lang w:val="en-GB" w:eastAsia="zh-CN"/>
        </w:rPr>
        <w:t>52</w:t>
      </w:r>
      <w:r w:rsidR="00804731">
        <w:rPr>
          <w:lang w:val="en-GB" w:eastAsia="zh-CN"/>
        </w:rPr>
        <w:t>.6</w:t>
      </w:r>
      <w:r w:rsidR="00804731" w:rsidRPr="006D1D5B">
        <w:rPr>
          <w:lang w:val="en-GB" w:eastAsia="zh-CN"/>
        </w:rPr>
        <w:t>GHz</w:t>
      </w:r>
      <w:r w:rsidR="00804731">
        <w:rPr>
          <w:lang w:val="en-GB" w:eastAsia="zh-CN"/>
        </w:rPr>
        <w:t xml:space="preserve">) </w:t>
      </w:r>
      <w:r w:rsidR="00E700E9">
        <w:rPr>
          <w:lang w:val="en-GB" w:eastAsia="zh-CN"/>
        </w:rPr>
        <w:t xml:space="preserve">the directional transmission, i.e. beam based transmission, </w:t>
      </w:r>
      <w:r w:rsidR="00804731">
        <w:rPr>
          <w:lang w:val="en-GB" w:eastAsia="zh-CN"/>
        </w:rPr>
        <w:t xml:space="preserve">should be </w:t>
      </w:r>
      <w:r w:rsidR="00E700E9">
        <w:rPr>
          <w:lang w:val="en-GB" w:eastAsia="zh-CN"/>
        </w:rPr>
        <w:t>assumed to combat the large channel fading</w:t>
      </w:r>
      <w:r w:rsidR="00804731">
        <w:rPr>
          <w:lang w:val="en-GB" w:eastAsia="zh-CN"/>
        </w:rPr>
        <w:t>.</w:t>
      </w:r>
      <w:r w:rsidR="005B3E70">
        <w:rPr>
          <w:lang w:val="en-GB" w:eastAsia="zh-CN"/>
        </w:rPr>
        <w:t xml:space="preserve"> In fact, o</w:t>
      </w:r>
      <w:r w:rsidR="006D1D5B" w:rsidRPr="006D1D5B">
        <w:rPr>
          <w:lang w:val="en-GB" w:eastAsia="zh-CN"/>
        </w:rPr>
        <w:t xml:space="preserve">ne of key differences </w:t>
      </w:r>
      <w:r w:rsidR="00F473A5">
        <w:rPr>
          <w:lang w:val="en-GB" w:eastAsia="zh-CN"/>
        </w:rPr>
        <w:t>between</w:t>
      </w:r>
      <w:r w:rsidR="006D1D5B" w:rsidRPr="006D1D5B">
        <w:rPr>
          <w:lang w:val="en-GB" w:eastAsia="zh-CN"/>
        </w:rPr>
        <w:t xml:space="preserve"> NR</w:t>
      </w:r>
      <w:r w:rsidR="00804731">
        <w:rPr>
          <w:lang w:val="en-GB" w:eastAsia="zh-CN"/>
        </w:rPr>
        <w:t>-U</w:t>
      </w:r>
      <w:r w:rsidR="006D1D5B" w:rsidRPr="006D1D5B">
        <w:rPr>
          <w:lang w:val="en-GB" w:eastAsia="zh-CN"/>
        </w:rPr>
        <w:t>/Wi</w:t>
      </w:r>
      <w:r w:rsidR="00804731">
        <w:rPr>
          <w:lang w:val="en-GB" w:eastAsia="zh-CN"/>
        </w:rPr>
        <w:t>-Fi</w:t>
      </w:r>
      <w:r w:rsidR="006D1D5B" w:rsidRPr="006D1D5B">
        <w:rPr>
          <w:lang w:val="en-GB" w:eastAsia="zh-CN"/>
        </w:rPr>
        <w:t xml:space="preserve"> in </w:t>
      </w:r>
      <w:r w:rsidR="005B3E70">
        <w:rPr>
          <w:lang w:val="en-GB" w:eastAsia="zh-CN"/>
        </w:rPr>
        <w:t>high frequency range</w:t>
      </w:r>
      <w:r w:rsidR="006D1D5B" w:rsidRPr="006D1D5B">
        <w:rPr>
          <w:lang w:val="en-GB" w:eastAsia="zh-CN"/>
        </w:rPr>
        <w:t xml:space="preserve"> </w:t>
      </w:r>
      <w:r w:rsidR="00F473A5">
        <w:rPr>
          <w:lang w:val="en-GB" w:eastAsia="zh-CN"/>
        </w:rPr>
        <w:t>and</w:t>
      </w:r>
      <w:r w:rsidR="00F473A5" w:rsidRPr="006D1D5B">
        <w:rPr>
          <w:lang w:val="en-GB" w:eastAsia="zh-CN"/>
        </w:rPr>
        <w:t xml:space="preserve"> </w:t>
      </w:r>
      <w:r w:rsidR="006D1D5B" w:rsidRPr="006D1D5B">
        <w:rPr>
          <w:lang w:val="en-GB" w:eastAsia="zh-CN"/>
        </w:rPr>
        <w:t xml:space="preserve">NR-U/Wi-Fi in </w:t>
      </w:r>
      <w:r w:rsidR="00F473A5">
        <w:rPr>
          <w:lang w:val="en-GB" w:eastAsia="zh-CN"/>
        </w:rPr>
        <w:t>low frequency range</w:t>
      </w:r>
      <w:r w:rsidR="006D1D5B" w:rsidRPr="006D1D5B">
        <w:rPr>
          <w:lang w:val="en-GB" w:eastAsia="zh-CN"/>
        </w:rPr>
        <w:t xml:space="preserve"> is the propagation characteristic</w:t>
      </w:r>
      <w:r w:rsidR="00F473A5">
        <w:rPr>
          <w:lang w:val="en-GB" w:eastAsia="zh-CN"/>
        </w:rPr>
        <w:t xml:space="preserve"> of </w:t>
      </w:r>
      <w:r w:rsidR="00AF0618">
        <w:rPr>
          <w:lang w:val="en-GB" w:eastAsia="zh-CN"/>
        </w:rPr>
        <w:t xml:space="preserve">the </w:t>
      </w:r>
      <w:r w:rsidR="00F473A5">
        <w:rPr>
          <w:lang w:val="en-GB" w:eastAsia="zh-CN"/>
        </w:rPr>
        <w:t>radio</w:t>
      </w:r>
      <w:r>
        <w:rPr>
          <w:lang w:val="en-GB" w:eastAsia="zh-CN"/>
        </w:rPr>
        <w:t xml:space="preserve">. </w:t>
      </w:r>
      <w:r w:rsidR="00F473A5">
        <w:rPr>
          <w:lang w:val="en-GB" w:eastAsia="zh-CN"/>
        </w:rPr>
        <w:t xml:space="preserve">NR-U/Wi-Fi in high frequency range </w:t>
      </w:r>
      <w:r w:rsidR="00E700E9">
        <w:rPr>
          <w:lang w:val="en-GB" w:eastAsia="zh-CN"/>
        </w:rPr>
        <w:t xml:space="preserve">always </w:t>
      </w:r>
      <w:r w:rsidR="006D1D5B" w:rsidRPr="006D1D5B">
        <w:rPr>
          <w:lang w:val="en-GB" w:eastAsia="zh-CN"/>
        </w:rPr>
        <w:t xml:space="preserve">imposes the use of beamforming to overcome the </w:t>
      </w:r>
      <w:r w:rsidR="00E700E9">
        <w:rPr>
          <w:lang w:val="en-GB" w:eastAsia="zh-CN"/>
        </w:rPr>
        <w:t xml:space="preserve">large </w:t>
      </w:r>
      <w:r w:rsidR="006D1D5B" w:rsidRPr="006D1D5B">
        <w:rPr>
          <w:lang w:val="en-GB" w:eastAsia="zh-CN"/>
        </w:rPr>
        <w:t xml:space="preserve">propagation </w:t>
      </w:r>
      <w:r w:rsidR="00E700E9">
        <w:rPr>
          <w:lang w:val="en-GB" w:eastAsia="zh-CN"/>
        </w:rPr>
        <w:t>loss</w:t>
      </w:r>
      <w:r w:rsidR="006D1D5B" w:rsidRPr="006D1D5B">
        <w:rPr>
          <w:lang w:val="en-GB" w:eastAsia="zh-CN"/>
        </w:rPr>
        <w:t>.</w:t>
      </w:r>
      <w:r w:rsidR="001073A4">
        <w:rPr>
          <w:lang w:val="en-GB" w:eastAsia="zh-CN"/>
        </w:rPr>
        <w:t xml:space="preserve"> </w:t>
      </w:r>
      <w:r w:rsidR="00E700E9">
        <w:rPr>
          <w:lang w:val="en-GB" w:eastAsia="zh-CN"/>
        </w:rPr>
        <w:t>Under this assumption, the directional LBT, or beam based LBT, should be conducted</w:t>
      </w:r>
      <w:r w:rsidR="005B3E70">
        <w:rPr>
          <w:lang w:val="en-GB" w:eastAsia="zh-CN"/>
        </w:rPr>
        <w:t xml:space="preserve"> to the directional transmission, or beam based transmission</w:t>
      </w:r>
      <w:r>
        <w:rPr>
          <w:lang w:val="en-GB" w:eastAsia="zh-CN"/>
        </w:rPr>
        <w:t>.</w:t>
      </w:r>
      <w:r w:rsidR="006D1D5B">
        <w:rPr>
          <w:lang w:val="en-GB" w:eastAsia="zh-CN"/>
        </w:rPr>
        <w:t xml:space="preserve"> </w:t>
      </w:r>
      <w:r>
        <w:rPr>
          <w:lang w:val="en-GB" w:eastAsia="zh-CN"/>
        </w:rPr>
        <w:t>O</w:t>
      </w:r>
      <w:r w:rsidR="00E700E9">
        <w:rPr>
          <w:lang w:val="en-GB" w:eastAsia="zh-CN"/>
        </w:rPr>
        <w:t>therwise</w:t>
      </w:r>
      <w:r>
        <w:rPr>
          <w:lang w:val="en-GB" w:eastAsia="zh-CN"/>
        </w:rPr>
        <w:t>,</w:t>
      </w:r>
      <w:r w:rsidR="00E700E9">
        <w:rPr>
          <w:lang w:val="en-GB" w:eastAsia="zh-CN"/>
        </w:rPr>
        <w:t xml:space="preserve"> </w:t>
      </w:r>
      <w:r w:rsidR="006D1D5B">
        <w:rPr>
          <w:lang w:val="en-GB" w:eastAsia="zh-CN"/>
        </w:rPr>
        <w:t>the mismatch</w:t>
      </w:r>
      <w:r>
        <w:rPr>
          <w:lang w:val="en-GB" w:eastAsia="zh-CN"/>
        </w:rPr>
        <w:t xml:space="preserve"> between LBT and transmission may cause the unexpected interference. For example, the mismatch</w:t>
      </w:r>
      <w:r w:rsidR="006D1D5B">
        <w:rPr>
          <w:lang w:val="en-GB" w:eastAsia="zh-CN"/>
        </w:rPr>
        <w:t xml:space="preserve"> between </w:t>
      </w:r>
      <w:r w:rsidR="005B3E70">
        <w:rPr>
          <w:lang w:val="en-GB" w:eastAsia="zh-CN"/>
        </w:rPr>
        <w:t xml:space="preserve">the </w:t>
      </w:r>
      <w:r w:rsidR="006D1D5B">
        <w:rPr>
          <w:lang w:val="en-GB" w:eastAsia="zh-CN"/>
        </w:rPr>
        <w:t>omni-directional</w:t>
      </w:r>
      <w:r w:rsidR="006D1D5B" w:rsidDel="00471E27">
        <w:rPr>
          <w:lang w:val="en-GB" w:eastAsia="zh-CN"/>
        </w:rPr>
        <w:t xml:space="preserve"> </w:t>
      </w:r>
      <w:r w:rsidR="006D1D5B">
        <w:rPr>
          <w:lang w:val="en-GB" w:eastAsia="zh-CN"/>
        </w:rPr>
        <w:t xml:space="preserve">LBT and </w:t>
      </w:r>
      <w:r w:rsidR="005B3E70">
        <w:rPr>
          <w:lang w:val="en-GB" w:eastAsia="zh-CN"/>
        </w:rPr>
        <w:t xml:space="preserve">the </w:t>
      </w:r>
      <w:r w:rsidR="006D1D5B">
        <w:rPr>
          <w:lang w:val="en-GB" w:eastAsia="zh-CN"/>
        </w:rPr>
        <w:t xml:space="preserve">subsequent directional transmission </w:t>
      </w:r>
      <w:r w:rsidR="001073A4">
        <w:rPr>
          <w:lang w:val="en-GB" w:eastAsia="zh-CN"/>
        </w:rPr>
        <w:t>may</w:t>
      </w:r>
      <w:r w:rsidR="005B3E70">
        <w:rPr>
          <w:lang w:val="en-GB" w:eastAsia="zh-CN"/>
        </w:rPr>
        <w:t xml:space="preserve"> cause the unexpected interference</w:t>
      </w:r>
      <w:r w:rsidR="006D1D5B">
        <w:rPr>
          <w:lang w:val="en-GB" w:eastAsia="zh-CN"/>
        </w:rPr>
        <w:t xml:space="preserve">. </w:t>
      </w:r>
      <w:r>
        <w:rPr>
          <w:lang w:val="en-GB" w:eastAsia="zh-CN"/>
        </w:rPr>
        <w:t>Specifically</w:t>
      </w:r>
      <w:r w:rsidR="001073A4">
        <w:rPr>
          <w:lang w:val="en-GB" w:eastAsia="zh-CN"/>
        </w:rPr>
        <w:t xml:space="preserve">, </w:t>
      </w:r>
      <w:r w:rsidR="006D1D5B">
        <w:rPr>
          <w:lang w:val="en-GB" w:eastAsia="zh-CN"/>
        </w:rPr>
        <w:t xml:space="preserve">the </w:t>
      </w:r>
      <w:r w:rsidR="00F473A5">
        <w:rPr>
          <w:lang w:val="en-GB" w:eastAsia="zh-CN"/>
        </w:rPr>
        <w:t xml:space="preserve">gNB/UE with </w:t>
      </w:r>
      <w:r w:rsidR="006D1D5B">
        <w:rPr>
          <w:lang w:val="en-GB" w:eastAsia="zh-CN"/>
        </w:rPr>
        <w:t>omni-directional</w:t>
      </w:r>
      <w:r w:rsidR="006D1D5B" w:rsidDel="00471E27">
        <w:rPr>
          <w:lang w:val="en-GB" w:eastAsia="zh-CN"/>
        </w:rPr>
        <w:t xml:space="preserve"> </w:t>
      </w:r>
      <w:r w:rsidR="001073A4">
        <w:rPr>
          <w:lang w:val="en-GB" w:eastAsia="zh-CN"/>
        </w:rPr>
        <w:t>LBT may suffer</w:t>
      </w:r>
      <w:r w:rsidR="006D1D5B">
        <w:rPr>
          <w:lang w:val="en-GB" w:eastAsia="zh-CN"/>
        </w:rPr>
        <w:t xml:space="preserve"> </w:t>
      </w:r>
      <w:r w:rsidR="00F473A5">
        <w:rPr>
          <w:lang w:val="en-GB" w:eastAsia="zh-CN"/>
        </w:rPr>
        <w:t xml:space="preserve">from the </w:t>
      </w:r>
      <w:r w:rsidR="006D1D5B">
        <w:rPr>
          <w:lang w:val="en-GB" w:eastAsia="zh-CN"/>
        </w:rPr>
        <w:t xml:space="preserve">continuous directional interference and </w:t>
      </w:r>
      <w:r w:rsidR="005B3E70">
        <w:rPr>
          <w:lang w:val="en-GB" w:eastAsia="zh-CN"/>
        </w:rPr>
        <w:t xml:space="preserve">the </w:t>
      </w:r>
      <w:r w:rsidR="006D1D5B">
        <w:rPr>
          <w:lang w:val="en-GB" w:eastAsia="zh-CN"/>
        </w:rPr>
        <w:t xml:space="preserve">gNB/UE </w:t>
      </w:r>
      <w:r w:rsidR="001073A4">
        <w:rPr>
          <w:lang w:val="en-GB" w:eastAsia="zh-CN"/>
        </w:rPr>
        <w:t>may</w:t>
      </w:r>
      <w:r w:rsidR="006D1D5B">
        <w:rPr>
          <w:lang w:val="en-GB" w:eastAsia="zh-CN"/>
        </w:rPr>
        <w:t xml:space="preserve"> </w:t>
      </w:r>
      <w:r w:rsidR="005B3E70">
        <w:rPr>
          <w:lang w:val="en-GB" w:eastAsia="zh-CN"/>
        </w:rPr>
        <w:t>lose lots of</w:t>
      </w:r>
      <w:r w:rsidR="006D1D5B">
        <w:rPr>
          <w:lang w:val="en-GB" w:eastAsia="zh-CN"/>
        </w:rPr>
        <w:t xml:space="preserve"> transmission opportunit</w:t>
      </w:r>
      <w:r w:rsidR="005B3E70">
        <w:rPr>
          <w:lang w:val="en-GB" w:eastAsia="zh-CN"/>
        </w:rPr>
        <w:t>ies</w:t>
      </w:r>
      <w:r w:rsidR="006D1D5B">
        <w:rPr>
          <w:lang w:val="en-GB" w:eastAsia="zh-CN"/>
        </w:rPr>
        <w:t xml:space="preserve">. </w:t>
      </w:r>
      <w:r w:rsidR="005B3E70">
        <w:rPr>
          <w:lang w:val="en-GB" w:eastAsia="zh-CN"/>
        </w:rPr>
        <w:t>As the counterpart</w:t>
      </w:r>
      <w:r w:rsidR="006D1D5B">
        <w:rPr>
          <w:lang w:val="en-GB" w:eastAsia="zh-CN"/>
        </w:rPr>
        <w:t xml:space="preserve">, </w:t>
      </w:r>
      <w:r w:rsidR="005B3E70">
        <w:rPr>
          <w:lang w:val="en-GB" w:eastAsia="zh-CN"/>
        </w:rPr>
        <w:lastRenderedPageBreak/>
        <w:t xml:space="preserve">the </w:t>
      </w:r>
      <w:r w:rsidR="006D1D5B">
        <w:rPr>
          <w:lang w:val="en-GB" w:eastAsia="zh-CN"/>
        </w:rPr>
        <w:t xml:space="preserve">directional LBT </w:t>
      </w:r>
      <w:r w:rsidR="005B3E70">
        <w:rPr>
          <w:lang w:val="en-GB" w:eastAsia="zh-CN"/>
        </w:rPr>
        <w:t>with the directional transmission can work</w:t>
      </w:r>
      <w:r>
        <w:rPr>
          <w:lang w:val="en-GB" w:eastAsia="zh-CN"/>
        </w:rPr>
        <w:t xml:space="preserve"> well</w:t>
      </w:r>
      <w:r w:rsidR="005B3E70">
        <w:rPr>
          <w:lang w:val="en-GB" w:eastAsia="zh-CN"/>
        </w:rPr>
        <w:t xml:space="preserve"> like the omni-directional LBT with the omni-directional transmission</w:t>
      </w:r>
      <w:r w:rsidR="006D1D5B">
        <w:rPr>
          <w:lang w:val="en-GB" w:eastAsia="zh-CN"/>
        </w:rPr>
        <w:t xml:space="preserve">. </w:t>
      </w:r>
    </w:p>
    <w:p w14:paraId="713BDF53" w14:textId="6BF492CB" w:rsidR="006D1D5B" w:rsidRDefault="00B03AE1" w:rsidP="006D1D5B">
      <w:pPr>
        <w:rPr>
          <w:lang w:val="en-GB" w:eastAsia="zh-CN"/>
        </w:rPr>
      </w:pPr>
      <w:r>
        <w:rPr>
          <w:lang w:val="en-GB" w:eastAsia="zh-CN"/>
        </w:rPr>
        <w:t xml:space="preserve">In addition, </w:t>
      </w:r>
      <w:r w:rsidR="005B3E70">
        <w:rPr>
          <w:lang w:val="en-GB" w:eastAsia="zh-CN"/>
        </w:rPr>
        <w:t xml:space="preserve">the directional transmission can be regarded as a way </w:t>
      </w:r>
      <w:r w:rsidR="00F473A5">
        <w:rPr>
          <w:lang w:val="en-GB" w:eastAsia="zh-CN"/>
        </w:rPr>
        <w:t xml:space="preserve">to </w:t>
      </w:r>
      <w:r w:rsidR="005B3E70">
        <w:rPr>
          <w:lang w:val="en-GB" w:eastAsia="zh-CN"/>
        </w:rPr>
        <w:t xml:space="preserve">achieve the spatial reuse (e.g. MU-MIMO), so the </w:t>
      </w:r>
      <w:r>
        <w:rPr>
          <w:lang w:val="en-GB" w:eastAsia="zh-CN"/>
        </w:rPr>
        <w:t>directional LBT</w:t>
      </w:r>
      <w:r w:rsidRPr="00140F28">
        <w:rPr>
          <w:lang w:val="en-GB"/>
        </w:rPr>
        <w:t xml:space="preserve"> has the merit </w:t>
      </w:r>
      <w:r>
        <w:rPr>
          <w:lang w:val="en-GB"/>
        </w:rPr>
        <w:t xml:space="preserve">of </w:t>
      </w:r>
      <w:r w:rsidRPr="00140F28">
        <w:rPr>
          <w:lang w:val="en-GB"/>
        </w:rPr>
        <w:t xml:space="preserve">the </w:t>
      </w:r>
      <w:r w:rsidR="00E33F1A">
        <w:rPr>
          <w:lang w:val="en-GB"/>
        </w:rPr>
        <w:t xml:space="preserve">better </w:t>
      </w:r>
      <w:r w:rsidRPr="00140F28">
        <w:rPr>
          <w:lang w:val="en-GB"/>
        </w:rPr>
        <w:t>spatial reuse</w:t>
      </w:r>
      <w:r>
        <w:rPr>
          <w:lang w:val="en-GB"/>
        </w:rPr>
        <w:t>.</w:t>
      </w:r>
    </w:p>
    <w:p w14:paraId="47466AAC" w14:textId="1778311D" w:rsidR="00B03AE1" w:rsidRDefault="00B03AE1" w:rsidP="000D3329">
      <w:pPr>
        <w:rPr>
          <w:lang w:eastAsia="zh-CN"/>
        </w:rPr>
      </w:pPr>
      <w:r w:rsidRPr="00B1275E">
        <w:rPr>
          <w:b/>
          <w:i/>
          <w:szCs w:val="20"/>
          <w:lang w:eastAsia="zh-CN"/>
        </w:rPr>
        <w:t xml:space="preserve">Proposal </w:t>
      </w:r>
      <w:r>
        <w:rPr>
          <w:b/>
          <w:i/>
          <w:szCs w:val="20"/>
          <w:lang w:eastAsia="zh-CN"/>
        </w:rPr>
        <w:t>1</w:t>
      </w:r>
      <w:r w:rsidRPr="00B1275E">
        <w:rPr>
          <w:b/>
          <w:i/>
          <w:szCs w:val="20"/>
          <w:lang w:eastAsia="zh-CN"/>
        </w:rPr>
        <w:t xml:space="preserve">: </w:t>
      </w:r>
      <w:r w:rsidR="00F473A5">
        <w:rPr>
          <w:b/>
          <w:i/>
          <w:szCs w:val="20"/>
          <w:lang w:eastAsia="zh-CN"/>
        </w:rPr>
        <w:t>The d</w:t>
      </w:r>
      <w:r w:rsidR="00C42E8A">
        <w:rPr>
          <w:rFonts w:hint="eastAsia"/>
          <w:b/>
          <w:i/>
          <w:szCs w:val="20"/>
          <w:lang w:eastAsia="zh-CN"/>
        </w:rPr>
        <w:t>irectional</w:t>
      </w:r>
      <w:r w:rsidR="00C42E8A">
        <w:rPr>
          <w:b/>
          <w:i/>
          <w:szCs w:val="20"/>
          <w:lang w:eastAsia="zh-CN"/>
        </w:rPr>
        <w:t xml:space="preserve"> </w:t>
      </w:r>
      <w:r w:rsidR="00B566EF">
        <w:rPr>
          <w:b/>
          <w:i/>
          <w:szCs w:val="20"/>
          <w:lang w:eastAsia="zh-CN"/>
        </w:rPr>
        <w:t xml:space="preserve">transmission and the conducted directional </w:t>
      </w:r>
      <w:r w:rsidR="00C42E8A">
        <w:rPr>
          <w:b/>
          <w:i/>
          <w:szCs w:val="20"/>
          <w:lang w:eastAsia="zh-CN"/>
        </w:rPr>
        <w:t>LBT</w:t>
      </w:r>
      <w:r w:rsidR="00F473A5">
        <w:rPr>
          <w:b/>
          <w:i/>
          <w:szCs w:val="20"/>
          <w:lang w:eastAsia="zh-CN"/>
        </w:rPr>
        <w:t xml:space="preserve"> in the high frequency range</w:t>
      </w:r>
      <w:r w:rsidR="00C42E8A">
        <w:rPr>
          <w:b/>
          <w:i/>
          <w:szCs w:val="20"/>
          <w:lang w:eastAsia="zh-CN"/>
        </w:rPr>
        <w:t xml:space="preserve"> should be </w:t>
      </w:r>
      <w:r w:rsidR="00F473A5">
        <w:rPr>
          <w:b/>
          <w:i/>
          <w:szCs w:val="20"/>
          <w:lang w:eastAsia="zh-CN"/>
        </w:rPr>
        <w:t>studied</w:t>
      </w:r>
      <w:r>
        <w:rPr>
          <w:b/>
          <w:i/>
          <w:szCs w:val="20"/>
          <w:lang w:eastAsia="zh-CN"/>
        </w:rPr>
        <w:t>.</w:t>
      </w:r>
    </w:p>
    <w:p w14:paraId="73772BD6" w14:textId="77777777" w:rsidR="00B03AE1" w:rsidRPr="00B03AE1" w:rsidRDefault="00B03AE1" w:rsidP="000D3329">
      <w:pPr>
        <w:rPr>
          <w:lang w:eastAsia="zh-CN"/>
        </w:rPr>
      </w:pPr>
    </w:p>
    <w:p w14:paraId="0CD10B03" w14:textId="77777777" w:rsidR="006D1D5B" w:rsidRDefault="006D1D5B" w:rsidP="006D1D5B">
      <w:pPr>
        <w:pStyle w:val="2"/>
        <w:ind w:left="576"/>
        <w:rPr>
          <w:lang w:eastAsia="zh-CN"/>
        </w:rPr>
      </w:pPr>
      <w:r>
        <w:rPr>
          <w:lang w:eastAsia="zh-CN"/>
        </w:rPr>
        <w:t>H</w:t>
      </w:r>
      <w:r>
        <w:rPr>
          <w:szCs w:val="20"/>
          <w:lang w:eastAsia="zh-CN"/>
        </w:rPr>
        <w:t>idden node problem</w:t>
      </w:r>
    </w:p>
    <w:p w14:paraId="7B63CDA4" w14:textId="64B9C6EE" w:rsidR="006D1D5B" w:rsidRDefault="00F473A5" w:rsidP="006D1D5B">
      <w:pPr>
        <w:rPr>
          <w:szCs w:val="20"/>
          <w:lang w:eastAsia="zh-CN"/>
        </w:rPr>
      </w:pPr>
      <w:r>
        <w:rPr>
          <w:szCs w:val="20"/>
          <w:lang w:eastAsia="zh-CN"/>
        </w:rPr>
        <w:t>As mentioned above, i</w:t>
      </w:r>
      <w:r w:rsidR="006D1D5B" w:rsidRPr="00B1275E">
        <w:rPr>
          <w:szCs w:val="20"/>
          <w:lang w:eastAsia="zh-CN"/>
        </w:rPr>
        <w:t xml:space="preserve">n the high frequency </w:t>
      </w:r>
      <w:r>
        <w:rPr>
          <w:szCs w:val="20"/>
          <w:lang w:eastAsia="zh-CN"/>
        </w:rPr>
        <w:t>range</w:t>
      </w:r>
      <w:r w:rsidR="006D1D5B" w:rsidRPr="00B1275E">
        <w:rPr>
          <w:szCs w:val="20"/>
          <w:lang w:eastAsia="zh-CN"/>
        </w:rPr>
        <w:t xml:space="preserve">, </w:t>
      </w:r>
      <w:r>
        <w:rPr>
          <w:szCs w:val="20"/>
          <w:lang w:eastAsia="zh-CN"/>
        </w:rPr>
        <w:t xml:space="preserve">the </w:t>
      </w:r>
      <w:r w:rsidR="006D1D5B" w:rsidRPr="00B1275E">
        <w:rPr>
          <w:szCs w:val="20"/>
          <w:lang w:eastAsia="zh-CN"/>
        </w:rPr>
        <w:t xml:space="preserve">directional transmission is a promising </w:t>
      </w:r>
      <w:r>
        <w:rPr>
          <w:szCs w:val="20"/>
          <w:lang w:eastAsia="zh-CN"/>
        </w:rPr>
        <w:t>way</w:t>
      </w:r>
      <w:r w:rsidR="006D1D5B" w:rsidRPr="00B1275E">
        <w:rPr>
          <w:szCs w:val="20"/>
          <w:lang w:eastAsia="zh-CN"/>
        </w:rPr>
        <w:t xml:space="preserve"> to </w:t>
      </w:r>
      <w:r>
        <w:rPr>
          <w:szCs w:val="20"/>
          <w:lang w:eastAsia="zh-CN"/>
        </w:rPr>
        <w:t>overcom</w:t>
      </w:r>
      <w:r w:rsidR="00E33F1A">
        <w:rPr>
          <w:szCs w:val="20"/>
          <w:lang w:eastAsia="zh-CN"/>
        </w:rPr>
        <w:t>e</w:t>
      </w:r>
      <w:r w:rsidR="006D1D5B" w:rsidRPr="00B1275E">
        <w:rPr>
          <w:szCs w:val="20"/>
          <w:lang w:eastAsia="zh-CN"/>
        </w:rPr>
        <w:t xml:space="preserve"> the severe </w:t>
      </w:r>
      <w:r>
        <w:rPr>
          <w:szCs w:val="20"/>
          <w:lang w:eastAsia="zh-CN"/>
        </w:rPr>
        <w:t>propagation loss</w:t>
      </w:r>
      <w:r w:rsidR="006D1D5B" w:rsidRPr="00B1275E">
        <w:rPr>
          <w:szCs w:val="20"/>
          <w:lang w:eastAsia="zh-CN"/>
        </w:rPr>
        <w:t xml:space="preserve">. </w:t>
      </w:r>
      <w:r>
        <w:rPr>
          <w:szCs w:val="20"/>
          <w:lang w:eastAsia="zh-CN"/>
        </w:rPr>
        <w:t>However, i</w:t>
      </w:r>
      <w:r w:rsidR="006D1D5B">
        <w:rPr>
          <w:szCs w:val="20"/>
          <w:lang w:eastAsia="zh-CN"/>
        </w:rPr>
        <w:t>t is common understanding that</w:t>
      </w:r>
      <w:r w:rsidR="006D1D5B" w:rsidRPr="00B1275E">
        <w:rPr>
          <w:szCs w:val="20"/>
          <w:lang w:eastAsia="zh-CN"/>
        </w:rPr>
        <w:t xml:space="preserve">, hidden node issue </w:t>
      </w:r>
      <w:r w:rsidR="006D1D5B">
        <w:rPr>
          <w:szCs w:val="20"/>
          <w:lang w:eastAsia="zh-CN"/>
        </w:rPr>
        <w:t>in</w:t>
      </w:r>
      <w:r w:rsidR="006D1D5B" w:rsidRPr="00B1275E">
        <w:rPr>
          <w:szCs w:val="20"/>
          <w:lang w:eastAsia="zh-CN"/>
        </w:rPr>
        <w:t xml:space="preserve"> </w:t>
      </w:r>
      <w:r>
        <w:rPr>
          <w:szCs w:val="20"/>
          <w:lang w:eastAsia="zh-CN"/>
        </w:rPr>
        <w:t xml:space="preserve">the </w:t>
      </w:r>
      <w:r w:rsidR="006D1D5B" w:rsidRPr="00B1275E">
        <w:rPr>
          <w:szCs w:val="20"/>
          <w:lang w:eastAsia="zh-CN"/>
        </w:rPr>
        <w:t xml:space="preserve">directional LBT is much more serious than </w:t>
      </w:r>
      <w:r w:rsidR="006D1D5B">
        <w:rPr>
          <w:szCs w:val="20"/>
          <w:lang w:eastAsia="zh-CN"/>
        </w:rPr>
        <w:t xml:space="preserve">that in </w:t>
      </w:r>
      <w:r>
        <w:rPr>
          <w:szCs w:val="20"/>
          <w:lang w:eastAsia="zh-CN"/>
        </w:rPr>
        <w:t xml:space="preserve">the </w:t>
      </w:r>
      <w:r w:rsidR="006D1D5B" w:rsidRPr="00B1275E">
        <w:rPr>
          <w:szCs w:val="20"/>
          <w:lang w:eastAsia="zh-CN"/>
        </w:rPr>
        <w:t>omni-directional LBT</w:t>
      </w:r>
      <w:r w:rsidR="006D1D5B">
        <w:rPr>
          <w:szCs w:val="20"/>
          <w:lang w:eastAsia="zh-CN"/>
        </w:rPr>
        <w:t>,</w:t>
      </w:r>
      <w:r w:rsidR="006D1D5B" w:rsidRPr="00B1275E">
        <w:rPr>
          <w:szCs w:val="20"/>
          <w:lang w:eastAsia="zh-CN"/>
        </w:rPr>
        <w:t xml:space="preserve"> as shown in Figure 1. </w:t>
      </w:r>
    </w:p>
    <w:p w14:paraId="3ED4FA80" w14:textId="200655B1" w:rsidR="006D1D5B" w:rsidRDefault="005D2EA0" w:rsidP="006D1D5B">
      <w:pPr>
        <w:jc w:val="center"/>
      </w:pPr>
      <w:r>
        <w:object w:dxaOrig="6735" w:dyaOrig="3211" w14:anchorId="3B7AD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pt;height:160.65pt" o:ole="">
            <v:imagedata r:id="rId8" o:title=""/>
          </v:shape>
          <o:OLEObject Type="Embed" ProgID="Visio.Drawing.15" ShapeID="_x0000_i1025" DrawAspect="Content" ObjectID="_1658314671" r:id="rId9"/>
        </w:object>
      </w:r>
      <w:r w:rsidDel="005D2EA0">
        <w:t xml:space="preserve"> </w:t>
      </w:r>
      <w:r w:rsidR="006D1D5B" w:rsidDel="001B41B8">
        <w:t xml:space="preserve"> </w:t>
      </w:r>
    </w:p>
    <w:p w14:paraId="0B9AC5F6" w14:textId="43DF3DDE" w:rsidR="006D1D5B" w:rsidRDefault="006D1D5B" w:rsidP="006D1D5B">
      <w:pPr>
        <w:jc w:val="center"/>
        <w:rPr>
          <w:szCs w:val="20"/>
          <w:lang w:eastAsia="zh-CN"/>
        </w:rPr>
      </w:pPr>
      <w:r w:rsidRPr="00B1275E">
        <w:rPr>
          <w:szCs w:val="20"/>
          <w:lang w:eastAsia="zh-CN"/>
        </w:rPr>
        <w:t xml:space="preserve">Figure 1.  Hidden node problem for </w:t>
      </w:r>
      <w:r w:rsidR="00E33F1A">
        <w:rPr>
          <w:szCs w:val="20"/>
          <w:lang w:eastAsia="zh-CN"/>
        </w:rPr>
        <w:t xml:space="preserve">the </w:t>
      </w:r>
      <w:r w:rsidRPr="00B1275E">
        <w:rPr>
          <w:szCs w:val="20"/>
          <w:lang w:eastAsia="zh-CN"/>
        </w:rPr>
        <w:t>directional transmission</w:t>
      </w:r>
      <w:r w:rsidR="00B566EF">
        <w:rPr>
          <w:szCs w:val="20"/>
          <w:lang w:eastAsia="zh-CN"/>
        </w:rPr>
        <w:t>/LBT</w:t>
      </w:r>
    </w:p>
    <w:p w14:paraId="4BA93074" w14:textId="77777777" w:rsidR="006D1D5B" w:rsidRPr="00B1275E" w:rsidRDefault="006D1D5B" w:rsidP="006D1D5B">
      <w:pPr>
        <w:rPr>
          <w:szCs w:val="20"/>
          <w:lang w:eastAsia="zh-CN"/>
        </w:rPr>
      </w:pPr>
      <w:r>
        <w:rPr>
          <w:szCs w:val="20"/>
          <w:lang w:eastAsia="zh-CN"/>
        </w:rPr>
        <w:t>It can be seen in Figure 1 that, b</w:t>
      </w:r>
      <w:r w:rsidRPr="00B1275E">
        <w:rPr>
          <w:szCs w:val="20"/>
          <w:lang w:eastAsia="zh-CN"/>
        </w:rPr>
        <w:t xml:space="preserve">oth UE1 and UE2 are within the </w:t>
      </w:r>
      <w:r>
        <w:rPr>
          <w:szCs w:val="20"/>
          <w:lang w:eastAsia="zh-CN"/>
        </w:rPr>
        <w:t xml:space="preserve">directional </w:t>
      </w:r>
      <w:r w:rsidRPr="00B1275E">
        <w:rPr>
          <w:szCs w:val="20"/>
          <w:lang w:eastAsia="zh-CN"/>
        </w:rPr>
        <w:t xml:space="preserve">transmission coverage of gNB1 and gNB2. </w:t>
      </w:r>
      <w:r>
        <w:rPr>
          <w:szCs w:val="20"/>
          <w:lang w:eastAsia="zh-CN"/>
        </w:rPr>
        <w:t xml:space="preserve">While </w:t>
      </w:r>
      <w:r w:rsidRPr="00B1275E">
        <w:rPr>
          <w:szCs w:val="20"/>
          <w:lang w:eastAsia="zh-CN"/>
        </w:rPr>
        <w:t xml:space="preserve">gNB2 </w:t>
      </w:r>
      <w:r>
        <w:rPr>
          <w:szCs w:val="20"/>
          <w:lang w:eastAsia="zh-CN"/>
        </w:rPr>
        <w:t>is transmitting</w:t>
      </w:r>
      <w:r w:rsidRPr="00B1275E">
        <w:rPr>
          <w:szCs w:val="20"/>
          <w:lang w:eastAsia="zh-CN"/>
        </w:rPr>
        <w:t xml:space="preserve"> </w:t>
      </w:r>
      <w:r>
        <w:rPr>
          <w:szCs w:val="20"/>
          <w:lang w:eastAsia="zh-CN"/>
        </w:rPr>
        <w:t xml:space="preserve">signals </w:t>
      </w:r>
      <w:r w:rsidRPr="00B1275E">
        <w:rPr>
          <w:szCs w:val="20"/>
          <w:lang w:eastAsia="zh-CN"/>
        </w:rPr>
        <w:t>to UE2</w:t>
      </w:r>
      <w:r>
        <w:rPr>
          <w:szCs w:val="20"/>
          <w:lang w:eastAsia="zh-CN"/>
        </w:rPr>
        <w:t>, but</w:t>
      </w:r>
      <w:r w:rsidRPr="00B1275E">
        <w:rPr>
          <w:szCs w:val="20"/>
          <w:lang w:eastAsia="zh-CN"/>
        </w:rPr>
        <w:t xml:space="preserve"> gNB1 can</w:t>
      </w:r>
      <w:r>
        <w:rPr>
          <w:szCs w:val="20"/>
          <w:lang w:eastAsia="zh-CN"/>
        </w:rPr>
        <w:t>no</w:t>
      </w:r>
      <w:r w:rsidRPr="00B1275E">
        <w:rPr>
          <w:szCs w:val="20"/>
          <w:lang w:eastAsia="zh-CN"/>
        </w:rPr>
        <w:t xml:space="preserve">t sense the transmission </w:t>
      </w:r>
      <w:r>
        <w:rPr>
          <w:szCs w:val="20"/>
          <w:lang w:eastAsia="zh-CN"/>
        </w:rPr>
        <w:t>from</w:t>
      </w:r>
      <w:r w:rsidRPr="00B1275E">
        <w:rPr>
          <w:szCs w:val="20"/>
          <w:lang w:eastAsia="zh-CN"/>
        </w:rPr>
        <w:t xml:space="preserve"> gNB2 </w:t>
      </w:r>
      <w:r>
        <w:rPr>
          <w:szCs w:val="20"/>
          <w:lang w:eastAsia="zh-CN"/>
        </w:rPr>
        <w:t>to</w:t>
      </w:r>
      <w:r w:rsidRPr="00B1275E">
        <w:rPr>
          <w:szCs w:val="20"/>
          <w:lang w:eastAsia="zh-CN"/>
        </w:rPr>
        <w:t xml:space="preserve"> UE2</w:t>
      </w:r>
      <w:r>
        <w:rPr>
          <w:szCs w:val="20"/>
          <w:lang w:eastAsia="zh-CN"/>
        </w:rPr>
        <w:t xml:space="preserve"> since gNB1’s directional LBT is in direction semi-orthogonal to the direction of gNB2’s transmission, and thus</w:t>
      </w:r>
      <w:r w:rsidRPr="00B1275E">
        <w:rPr>
          <w:szCs w:val="20"/>
          <w:lang w:eastAsia="zh-CN"/>
        </w:rPr>
        <w:t xml:space="preserve"> </w:t>
      </w:r>
      <w:r>
        <w:rPr>
          <w:szCs w:val="20"/>
          <w:lang w:eastAsia="zh-CN"/>
        </w:rPr>
        <w:t>gNB1</w:t>
      </w:r>
      <w:r w:rsidRPr="00B1275E">
        <w:rPr>
          <w:szCs w:val="20"/>
          <w:lang w:eastAsia="zh-CN"/>
        </w:rPr>
        <w:t xml:space="preserve"> </w:t>
      </w:r>
      <w:r>
        <w:rPr>
          <w:szCs w:val="20"/>
          <w:lang w:eastAsia="zh-CN"/>
        </w:rPr>
        <w:t xml:space="preserve">assumes the channel is idle and then </w:t>
      </w:r>
      <w:r w:rsidRPr="00B1275E">
        <w:rPr>
          <w:szCs w:val="20"/>
          <w:lang w:eastAsia="zh-CN"/>
        </w:rPr>
        <w:t>transmits</w:t>
      </w:r>
      <w:r>
        <w:rPr>
          <w:szCs w:val="20"/>
          <w:lang w:eastAsia="zh-CN"/>
        </w:rPr>
        <w:t xml:space="preserve"> signals</w:t>
      </w:r>
      <w:r w:rsidRPr="00B1275E">
        <w:rPr>
          <w:szCs w:val="20"/>
          <w:lang w:eastAsia="zh-CN"/>
        </w:rPr>
        <w:t xml:space="preserve"> to UE1</w:t>
      </w:r>
      <w:r>
        <w:rPr>
          <w:szCs w:val="20"/>
          <w:lang w:eastAsia="zh-CN"/>
        </w:rPr>
        <w:t>, which cause the interference to UE2</w:t>
      </w:r>
      <w:r w:rsidRPr="00B1275E">
        <w:rPr>
          <w:szCs w:val="20"/>
          <w:lang w:eastAsia="zh-CN"/>
        </w:rPr>
        <w:t xml:space="preserve">. Finally, both UE1 and UE2 </w:t>
      </w:r>
      <w:r>
        <w:rPr>
          <w:szCs w:val="20"/>
          <w:lang w:eastAsia="zh-CN"/>
        </w:rPr>
        <w:t>suffer from the interference</w:t>
      </w:r>
      <w:r w:rsidRPr="00B1275E">
        <w:rPr>
          <w:szCs w:val="20"/>
          <w:lang w:eastAsia="zh-CN"/>
        </w:rPr>
        <w:t xml:space="preserve">. </w:t>
      </w:r>
    </w:p>
    <w:p w14:paraId="13674026" w14:textId="4B5F7263" w:rsidR="006D1D5B" w:rsidRDefault="006D1D5B" w:rsidP="00C42E8A">
      <w:pPr>
        <w:rPr>
          <w:szCs w:val="20"/>
          <w:lang w:eastAsia="zh-CN"/>
        </w:rPr>
      </w:pPr>
      <w:r w:rsidRPr="00B1275E">
        <w:rPr>
          <w:szCs w:val="20"/>
          <w:lang w:eastAsia="zh-CN"/>
        </w:rPr>
        <w:t>Thus, we recommend to study</w:t>
      </w:r>
      <w:r>
        <w:rPr>
          <w:szCs w:val="20"/>
          <w:lang w:eastAsia="zh-CN"/>
        </w:rPr>
        <w:t xml:space="preserve"> to mitigate the severe interference due to hidden node issue caused by the directional LBT</w:t>
      </w:r>
      <w:r w:rsidRPr="00B1275E">
        <w:rPr>
          <w:szCs w:val="20"/>
          <w:lang w:eastAsia="zh-CN"/>
        </w:rPr>
        <w:t xml:space="preserve"> </w:t>
      </w:r>
      <w:r>
        <w:rPr>
          <w:szCs w:val="20"/>
          <w:lang w:eastAsia="zh-CN"/>
        </w:rPr>
        <w:t xml:space="preserve">in </w:t>
      </w:r>
      <w:r w:rsidRPr="00B1275E">
        <w:rPr>
          <w:szCs w:val="20"/>
          <w:lang w:eastAsia="zh-CN"/>
        </w:rPr>
        <w:t>the channel access procedure.</w:t>
      </w:r>
      <w:r>
        <w:rPr>
          <w:szCs w:val="20"/>
          <w:lang w:eastAsia="zh-CN"/>
        </w:rPr>
        <w:t xml:space="preserve"> For example, with the directional LBT</w:t>
      </w:r>
      <w:r w:rsidR="00F473A5">
        <w:rPr>
          <w:szCs w:val="20"/>
          <w:lang w:eastAsia="zh-CN"/>
        </w:rPr>
        <w:t xml:space="preserve"> </w:t>
      </w:r>
      <w:r>
        <w:rPr>
          <w:szCs w:val="20"/>
          <w:lang w:eastAsia="zh-CN"/>
        </w:rPr>
        <w:t xml:space="preserve">the neighboring gNBs </w:t>
      </w:r>
      <w:r w:rsidR="005D352E">
        <w:rPr>
          <w:szCs w:val="20"/>
          <w:lang w:eastAsia="zh-CN"/>
        </w:rPr>
        <w:t xml:space="preserve">with short distance </w:t>
      </w:r>
      <w:r>
        <w:rPr>
          <w:szCs w:val="20"/>
          <w:lang w:eastAsia="zh-CN"/>
        </w:rPr>
        <w:t xml:space="preserve">cannot sense </w:t>
      </w:r>
      <w:r w:rsidR="00E33F1A">
        <w:rPr>
          <w:szCs w:val="20"/>
          <w:lang w:eastAsia="zh-CN"/>
        </w:rPr>
        <w:t>each other</w:t>
      </w:r>
      <w:r>
        <w:rPr>
          <w:szCs w:val="20"/>
          <w:lang w:eastAsia="zh-CN"/>
        </w:rPr>
        <w:t xml:space="preserve"> </w:t>
      </w:r>
      <w:r w:rsidR="00E33F1A">
        <w:rPr>
          <w:szCs w:val="20"/>
          <w:lang w:eastAsia="zh-CN"/>
        </w:rPr>
        <w:t>in</w:t>
      </w:r>
      <w:r>
        <w:rPr>
          <w:szCs w:val="20"/>
          <w:lang w:eastAsia="zh-CN"/>
        </w:rPr>
        <w:t xml:space="preserve"> the </w:t>
      </w:r>
      <w:r w:rsidR="00E33F1A">
        <w:rPr>
          <w:szCs w:val="20"/>
          <w:lang w:eastAsia="zh-CN"/>
        </w:rPr>
        <w:t xml:space="preserve">semi-orthogonal </w:t>
      </w:r>
      <w:r>
        <w:rPr>
          <w:szCs w:val="20"/>
          <w:lang w:eastAsia="zh-CN"/>
        </w:rPr>
        <w:t>direction</w:t>
      </w:r>
      <w:r w:rsidR="00E33F1A">
        <w:rPr>
          <w:szCs w:val="20"/>
          <w:lang w:eastAsia="zh-CN"/>
        </w:rPr>
        <w:t>s</w:t>
      </w:r>
      <w:r>
        <w:rPr>
          <w:szCs w:val="20"/>
          <w:lang w:eastAsia="zh-CN"/>
        </w:rPr>
        <w:t xml:space="preserve">, </w:t>
      </w:r>
      <w:r w:rsidR="00F473A5">
        <w:rPr>
          <w:szCs w:val="20"/>
          <w:lang w:eastAsia="zh-CN"/>
        </w:rPr>
        <w:t>and thus</w:t>
      </w:r>
      <w:r>
        <w:rPr>
          <w:szCs w:val="20"/>
          <w:lang w:eastAsia="zh-CN"/>
        </w:rPr>
        <w:t xml:space="preserve"> the receiver-aided LBT may be beneficial.</w:t>
      </w:r>
    </w:p>
    <w:p w14:paraId="7B14BC5B" w14:textId="7900DC88" w:rsidR="006D1D5B" w:rsidRPr="00B1275E" w:rsidRDefault="006D1D5B" w:rsidP="006D1D5B">
      <w:pPr>
        <w:rPr>
          <w:b/>
          <w:i/>
          <w:szCs w:val="20"/>
          <w:lang w:eastAsia="zh-CN"/>
        </w:rPr>
      </w:pPr>
      <w:r w:rsidRPr="00B1275E">
        <w:rPr>
          <w:b/>
          <w:i/>
          <w:szCs w:val="20"/>
          <w:lang w:eastAsia="zh-CN"/>
        </w:rPr>
        <w:t xml:space="preserve">Proposal </w:t>
      </w:r>
      <w:r w:rsidR="00C42E8A">
        <w:rPr>
          <w:b/>
          <w:i/>
          <w:szCs w:val="20"/>
          <w:lang w:eastAsia="zh-CN"/>
        </w:rPr>
        <w:t>2</w:t>
      </w:r>
      <w:r w:rsidRPr="00B1275E">
        <w:rPr>
          <w:b/>
          <w:i/>
          <w:szCs w:val="20"/>
          <w:lang w:eastAsia="zh-CN"/>
        </w:rPr>
        <w:t xml:space="preserve">: Hidden node problem </w:t>
      </w:r>
      <w:r w:rsidR="00B566EF">
        <w:rPr>
          <w:b/>
          <w:i/>
          <w:szCs w:val="20"/>
          <w:lang w:eastAsia="zh-CN"/>
        </w:rPr>
        <w:t>for</w:t>
      </w:r>
      <w:r w:rsidR="00F473A5">
        <w:rPr>
          <w:b/>
          <w:i/>
          <w:szCs w:val="20"/>
          <w:lang w:eastAsia="zh-CN"/>
        </w:rPr>
        <w:t xml:space="preserve"> the directional </w:t>
      </w:r>
      <w:r w:rsidR="00B566EF">
        <w:rPr>
          <w:b/>
          <w:i/>
          <w:szCs w:val="20"/>
          <w:lang w:eastAsia="zh-CN"/>
        </w:rPr>
        <w:t>transmission/</w:t>
      </w:r>
      <w:r w:rsidR="00F473A5">
        <w:rPr>
          <w:b/>
          <w:i/>
          <w:szCs w:val="20"/>
          <w:lang w:eastAsia="zh-CN"/>
        </w:rPr>
        <w:t>LBT in the</w:t>
      </w:r>
      <w:r w:rsidRPr="00B1275E">
        <w:rPr>
          <w:b/>
          <w:i/>
          <w:szCs w:val="20"/>
          <w:lang w:eastAsia="zh-CN"/>
        </w:rPr>
        <w:t xml:space="preserve"> high frequency </w:t>
      </w:r>
      <w:r w:rsidR="00F473A5">
        <w:rPr>
          <w:b/>
          <w:i/>
          <w:szCs w:val="20"/>
          <w:lang w:eastAsia="zh-CN"/>
        </w:rPr>
        <w:t>range</w:t>
      </w:r>
      <w:r w:rsidRPr="00B1275E">
        <w:rPr>
          <w:b/>
          <w:i/>
          <w:szCs w:val="20"/>
          <w:lang w:eastAsia="zh-CN"/>
        </w:rPr>
        <w:t xml:space="preserve"> should be studied</w:t>
      </w:r>
      <w:r>
        <w:rPr>
          <w:b/>
          <w:i/>
          <w:szCs w:val="20"/>
          <w:lang w:eastAsia="zh-CN"/>
        </w:rPr>
        <w:t>.</w:t>
      </w:r>
    </w:p>
    <w:p w14:paraId="4259FC77" w14:textId="77777777" w:rsidR="006D1D5B" w:rsidRPr="006E67B9" w:rsidRDefault="006D1D5B" w:rsidP="000D3329">
      <w:pPr>
        <w:rPr>
          <w:lang w:eastAsia="zh-CN"/>
        </w:rPr>
      </w:pPr>
    </w:p>
    <w:p w14:paraId="540F4B98" w14:textId="77777777" w:rsidR="00E015EC" w:rsidRDefault="00E015EC" w:rsidP="00E015EC">
      <w:pPr>
        <w:pStyle w:val="1"/>
      </w:pPr>
      <w:r>
        <w:t>Conclusion</w:t>
      </w:r>
    </w:p>
    <w:p w14:paraId="05FCD1C0" w14:textId="651D5660" w:rsidR="006A37B9" w:rsidRDefault="00E015EC" w:rsidP="00BB2258">
      <w:r>
        <w:t>In this contribution, we have discussed</w:t>
      </w:r>
      <w:r w:rsidR="00B5609B">
        <w:t xml:space="preserve"> </w:t>
      </w:r>
      <w:r w:rsidR="00C42E8A">
        <w:t>directional LBT, receiver assisted LBT and hidden node problem in high frequency band</w:t>
      </w:r>
      <w:r w:rsidR="00B5609B" w:rsidRPr="00B5609B">
        <w:t>.</w:t>
      </w:r>
      <w:bookmarkStart w:id="12" w:name="OLE_LINK5"/>
      <w:bookmarkStart w:id="13" w:name="OLE_LINK6"/>
      <w:bookmarkStart w:id="14" w:name="OLE_LINK3"/>
      <w:bookmarkStart w:id="15" w:name="OLE_LINK4"/>
      <w:bookmarkStart w:id="16" w:name="OLE_LINK39"/>
      <w:bookmarkStart w:id="17" w:name="OLE_LINK40"/>
      <w:r w:rsidR="00B5609B">
        <w:t xml:space="preserve"> </w:t>
      </w:r>
      <w:r w:rsidR="00B5609B" w:rsidRPr="00B5609B">
        <w:t>Based on the discussion in section 2, we provide the following proposals.</w:t>
      </w:r>
    </w:p>
    <w:p w14:paraId="6816F591" w14:textId="311933AF" w:rsidR="00C42E8A" w:rsidRDefault="00F473A5" w:rsidP="00C42E8A">
      <w:pPr>
        <w:rPr>
          <w:lang w:eastAsia="zh-CN"/>
        </w:rPr>
      </w:pPr>
      <w:r w:rsidRPr="00B1275E">
        <w:rPr>
          <w:b/>
          <w:i/>
          <w:szCs w:val="20"/>
          <w:lang w:eastAsia="zh-CN"/>
        </w:rPr>
        <w:t xml:space="preserve">Proposal </w:t>
      </w:r>
      <w:r>
        <w:rPr>
          <w:b/>
          <w:i/>
          <w:szCs w:val="20"/>
          <w:lang w:eastAsia="zh-CN"/>
        </w:rPr>
        <w:t>1</w:t>
      </w:r>
      <w:r w:rsidRPr="00B1275E">
        <w:rPr>
          <w:b/>
          <w:i/>
          <w:szCs w:val="20"/>
          <w:lang w:eastAsia="zh-CN"/>
        </w:rPr>
        <w:t xml:space="preserve">: </w:t>
      </w:r>
      <w:r>
        <w:rPr>
          <w:b/>
          <w:i/>
          <w:szCs w:val="20"/>
          <w:lang w:eastAsia="zh-CN"/>
        </w:rPr>
        <w:t>The d</w:t>
      </w:r>
      <w:r>
        <w:rPr>
          <w:rFonts w:hint="eastAsia"/>
          <w:b/>
          <w:i/>
          <w:szCs w:val="20"/>
          <w:lang w:eastAsia="zh-CN"/>
        </w:rPr>
        <w:t>irectional</w:t>
      </w:r>
      <w:r>
        <w:rPr>
          <w:b/>
          <w:i/>
          <w:szCs w:val="20"/>
          <w:lang w:eastAsia="zh-CN"/>
        </w:rPr>
        <w:t xml:space="preserve"> </w:t>
      </w:r>
      <w:r w:rsidR="00B566EF">
        <w:rPr>
          <w:b/>
          <w:i/>
          <w:szCs w:val="20"/>
          <w:lang w:eastAsia="zh-CN"/>
        </w:rPr>
        <w:t xml:space="preserve">transmission and the conducted directional </w:t>
      </w:r>
      <w:r>
        <w:rPr>
          <w:b/>
          <w:i/>
          <w:szCs w:val="20"/>
          <w:lang w:eastAsia="zh-CN"/>
        </w:rPr>
        <w:t>LBT in the high frequency range should be studied.</w:t>
      </w:r>
    </w:p>
    <w:p w14:paraId="1A312029" w14:textId="2EE0982B" w:rsidR="00F473A5" w:rsidRDefault="00F473A5" w:rsidP="00BB2258">
      <w:pPr>
        <w:rPr>
          <w:b/>
          <w:i/>
          <w:szCs w:val="20"/>
          <w:lang w:eastAsia="zh-CN"/>
        </w:rPr>
      </w:pPr>
      <w:r w:rsidRPr="00B1275E">
        <w:rPr>
          <w:b/>
          <w:i/>
          <w:szCs w:val="20"/>
          <w:lang w:eastAsia="zh-CN"/>
        </w:rPr>
        <w:t xml:space="preserve">Proposal </w:t>
      </w:r>
      <w:r>
        <w:rPr>
          <w:b/>
          <w:i/>
          <w:szCs w:val="20"/>
          <w:lang w:eastAsia="zh-CN"/>
        </w:rPr>
        <w:t>2</w:t>
      </w:r>
      <w:r w:rsidRPr="00B1275E">
        <w:rPr>
          <w:b/>
          <w:i/>
          <w:szCs w:val="20"/>
          <w:lang w:eastAsia="zh-CN"/>
        </w:rPr>
        <w:t xml:space="preserve">: Hidden node problem </w:t>
      </w:r>
      <w:r w:rsidR="00B566EF">
        <w:rPr>
          <w:b/>
          <w:i/>
          <w:szCs w:val="20"/>
          <w:lang w:eastAsia="zh-CN"/>
        </w:rPr>
        <w:t>for</w:t>
      </w:r>
      <w:r>
        <w:rPr>
          <w:b/>
          <w:i/>
          <w:szCs w:val="20"/>
          <w:lang w:eastAsia="zh-CN"/>
        </w:rPr>
        <w:t xml:space="preserve"> the directional </w:t>
      </w:r>
      <w:r w:rsidR="00B566EF">
        <w:rPr>
          <w:b/>
          <w:i/>
          <w:szCs w:val="20"/>
          <w:lang w:eastAsia="zh-CN"/>
        </w:rPr>
        <w:t>transmission/</w:t>
      </w:r>
      <w:r>
        <w:rPr>
          <w:b/>
          <w:i/>
          <w:szCs w:val="20"/>
          <w:lang w:eastAsia="zh-CN"/>
        </w:rPr>
        <w:t>LBT in the</w:t>
      </w:r>
      <w:r w:rsidRPr="00B1275E">
        <w:rPr>
          <w:b/>
          <w:i/>
          <w:szCs w:val="20"/>
          <w:lang w:eastAsia="zh-CN"/>
        </w:rPr>
        <w:t xml:space="preserve"> high frequency </w:t>
      </w:r>
      <w:r>
        <w:rPr>
          <w:b/>
          <w:i/>
          <w:szCs w:val="20"/>
          <w:lang w:eastAsia="zh-CN"/>
        </w:rPr>
        <w:t>range</w:t>
      </w:r>
      <w:r w:rsidRPr="00B1275E">
        <w:rPr>
          <w:b/>
          <w:i/>
          <w:szCs w:val="20"/>
          <w:lang w:eastAsia="zh-CN"/>
        </w:rPr>
        <w:t xml:space="preserve"> should be studied</w:t>
      </w:r>
      <w:r>
        <w:rPr>
          <w:b/>
          <w:i/>
          <w:szCs w:val="20"/>
          <w:lang w:eastAsia="zh-CN"/>
        </w:rPr>
        <w:t>.</w:t>
      </w:r>
    </w:p>
    <w:p w14:paraId="25803451" w14:textId="4EED5E15" w:rsidR="00B5609B" w:rsidRPr="00C42E8A" w:rsidRDefault="00B5609B" w:rsidP="00BB2258">
      <w:pPr>
        <w:rPr>
          <w:i/>
          <w:lang w:eastAsia="zh-CN"/>
        </w:rPr>
      </w:pPr>
    </w:p>
    <w:bookmarkEnd w:id="12"/>
    <w:bookmarkEnd w:id="13"/>
    <w:bookmarkEnd w:id="14"/>
    <w:bookmarkEnd w:id="15"/>
    <w:bookmarkEnd w:id="16"/>
    <w:bookmarkEnd w:id="17"/>
    <w:p w14:paraId="73A87FA4" w14:textId="77777777" w:rsidR="00847CD5" w:rsidRDefault="00847CD5" w:rsidP="00847CD5">
      <w:pPr>
        <w:pStyle w:val="1"/>
      </w:pPr>
      <w:r w:rsidRPr="00847CD5">
        <w:lastRenderedPageBreak/>
        <w:t>Reference</w:t>
      </w:r>
    </w:p>
    <w:bookmarkEnd w:id="6"/>
    <w:p w14:paraId="352B9178" w14:textId="1483A129" w:rsidR="004B260D" w:rsidRPr="0013199F" w:rsidRDefault="007A6356" w:rsidP="00C42E8A">
      <w:pPr>
        <w:pStyle w:val="af"/>
        <w:numPr>
          <w:ilvl w:val="0"/>
          <w:numId w:val="6"/>
        </w:numPr>
        <w:ind w:firstLineChars="0"/>
        <w:rPr>
          <w:lang w:eastAsia="zh-CN"/>
        </w:rPr>
      </w:pPr>
      <w:r>
        <w:rPr>
          <w:lang w:eastAsia="zh-CN"/>
        </w:rPr>
        <w:t>RAN#</w:t>
      </w:r>
      <w:r w:rsidR="00D1001B">
        <w:rPr>
          <w:lang w:eastAsia="zh-CN"/>
        </w:rPr>
        <w:t>86</w:t>
      </w:r>
      <w:r w:rsidR="009B03D9">
        <w:rPr>
          <w:lang w:eastAsia="zh-CN"/>
        </w:rPr>
        <w:t xml:space="preserve"> Chairman notes</w:t>
      </w:r>
    </w:p>
    <w:sectPr w:rsidR="004B260D"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BB3F7" w14:textId="77777777" w:rsidR="00D61F16" w:rsidRDefault="00D61F16">
      <w:r>
        <w:separator/>
      </w:r>
    </w:p>
  </w:endnote>
  <w:endnote w:type="continuationSeparator" w:id="0">
    <w:p w14:paraId="1F160200" w14:textId="77777777" w:rsidR="00D61F16" w:rsidRDefault="00D6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3BAE4" w14:textId="77777777" w:rsidR="00D61F16" w:rsidRDefault="00D61F16">
      <w:r>
        <w:separator/>
      </w:r>
    </w:p>
  </w:footnote>
  <w:footnote w:type="continuationSeparator" w:id="0">
    <w:p w14:paraId="57B9BC01" w14:textId="77777777" w:rsidR="00D61F16" w:rsidRDefault="00D61F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5"/>
  </w:num>
  <w:num w:numId="4">
    <w:abstractNumId w:val="6"/>
  </w:num>
  <w:num w:numId="5">
    <w:abstractNumId w:val="4"/>
  </w:num>
  <w:num w:numId="6">
    <w:abstractNumId w:val="0"/>
  </w:num>
  <w:num w:numId="7">
    <w:abstractNumId w:val="3"/>
  </w:num>
  <w:num w:numId="8">
    <w:abstractNumId w:val="7"/>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A714A-2865-48CE-A5A1-C1A916DD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2020-05-15T14:19:00Z</dcterms:created>
  <dcterms:modified xsi:type="dcterms:W3CDTF">2020-08-07T06:11:00Z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